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F0" w:rsidRDefault="0047087D">
      <w:pPr>
        <w:widowControl w:val="0"/>
        <w:shd w:val="clear" w:color="auto" w:fill="FFFFFF"/>
        <w:tabs>
          <w:tab w:val="left" w:pos="142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</w:t>
      </w:r>
    </w:p>
    <w:p w:rsidR="00B162F0" w:rsidRDefault="0047087D">
      <w:pPr>
        <w:widowControl w:val="0"/>
        <w:shd w:val="clear" w:color="auto" w:fill="FFFFFF"/>
        <w:tabs>
          <w:tab w:val="left" w:pos="142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</w:t>
      </w:r>
    </w:p>
    <w:p w:rsidR="00B162F0" w:rsidRDefault="00B162F0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162F0" w:rsidRDefault="0047087D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г.</w:t>
      </w:r>
      <w:r w:rsidR="00C62D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Москва                                                           </w:t>
      </w:r>
      <w:r w:rsidR="00C62D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</w:t>
      </w:r>
      <w:r w:rsidR="0008120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6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1139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162F0" w:rsidRDefault="00B162F0">
      <w:pPr>
        <w:widowControl w:val="0"/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20E" w:rsidRDefault="0008120E">
      <w:pPr>
        <w:widowControl w:val="0"/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20E" w:rsidRDefault="0008120E">
      <w:pPr>
        <w:widowControl w:val="0"/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2F0" w:rsidRDefault="00311390" w:rsidP="0031139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390">
        <w:rPr>
          <w:rFonts w:ascii="Times New Roman" w:hAnsi="Times New Roman" w:cs="Times New Roman"/>
          <w:sz w:val="24"/>
          <w:szCs w:val="24"/>
        </w:rPr>
        <w:t>Межрегиональная общественная организация «Русское общество сохранения и изучения птиц имени М.</w:t>
      </w:r>
      <w:r w:rsidR="003B248B">
        <w:rPr>
          <w:rFonts w:ascii="Times New Roman" w:hAnsi="Times New Roman" w:cs="Times New Roman"/>
          <w:sz w:val="24"/>
          <w:szCs w:val="24"/>
        </w:rPr>
        <w:t xml:space="preserve"> </w:t>
      </w:r>
      <w:r w:rsidRPr="00311390">
        <w:rPr>
          <w:rFonts w:ascii="Times New Roman" w:hAnsi="Times New Roman" w:cs="Times New Roman"/>
          <w:sz w:val="24"/>
          <w:szCs w:val="24"/>
        </w:rPr>
        <w:t>А. Мензбира»</w:t>
      </w:r>
      <w:r w:rsidR="0047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«Исполнитель»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</w:t>
      </w:r>
      <w:r w:rsidRPr="0031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proofErr w:type="spellStart"/>
      <w:r w:rsidRPr="00311390">
        <w:rPr>
          <w:rFonts w:ascii="Times New Roman" w:hAnsi="Times New Roman" w:cs="Times New Roman"/>
          <w:sz w:val="24"/>
          <w:szCs w:val="24"/>
        </w:rPr>
        <w:t>Сыроечковск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311390">
        <w:rPr>
          <w:rFonts w:ascii="Times New Roman" w:hAnsi="Times New Roman" w:cs="Times New Roman"/>
          <w:sz w:val="24"/>
          <w:szCs w:val="24"/>
        </w:rPr>
        <w:t xml:space="preserve"> Евгени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11390">
        <w:rPr>
          <w:rFonts w:ascii="Times New Roman" w:hAnsi="Times New Roman" w:cs="Times New Roman"/>
          <w:sz w:val="24"/>
          <w:szCs w:val="24"/>
        </w:rPr>
        <w:t xml:space="preserve"> Евгеньевич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="0047087D" w:rsidRPr="00311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47087D" w:rsidRPr="0031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Устава, с одной стороны, </w:t>
      </w:r>
      <w:r w:rsidR="0047087D" w:rsidRPr="00DD2C4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и </w:t>
      </w:r>
      <w:r w:rsidR="00DD2C4F" w:rsidRPr="00DD2C4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______________________________</w:t>
      </w:r>
      <w:r w:rsidR="0047087D" w:rsidRPr="00DD2C4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, именуемый в дальнейшем «Заказчик», в лице директора </w:t>
      </w:r>
      <w:r w:rsidR="00DD2C4F" w:rsidRPr="00DD2C4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</w:t>
      </w:r>
      <w:r w:rsidR="0047087D" w:rsidRPr="00DD2C4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, действующего на основании </w:t>
      </w:r>
      <w:r w:rsidR="00DD2C4F" w:rsidRPr="00DD2C4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</w:t>
      </w:r>
      <w:r w:rsidR="0047087D" w:rsidRPr="00DD2C4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 с другой стороны, заключили настоящий Договор о нижеследующем:</w:t>
      </w:r>
      <w:r w:rsidR="0047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62F0" w:rsidRDefault="0047087D">
      <w:pPr>
        <w:widowControl w:val="0"/>
        <w:shd w:val="clear" w:color="auto" w:fill="FFFFFF"/>
        <w:tabs>
          <w:tab w:val="left" w:pos="142"/>
        </w:tabs>
        <w:spacing w:after="0" w:line="274" w:lineRule="exact"/>
        <w:ind w:right="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 Предмет договора</w:t>
      </w:r>
    </w:p>
    <w:p w:rsidR="00B162F0" w:rsidRDefault="0047087D">
      <w:pPr>
        <w:widowControl w:val="0"/>
        <w:shd w:val="clear" w:color="auto" w:fill="FFFFFF"/>
        <w:tabs>
          <w:tab w:val="left" w:pos="0"/>
          <w:tab w:val="left" w:pos="142"/>
        </w:tabs>
        <w:spacing w:after="0" w:line="274" w:lineRule="exact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соответствии с настоящим договором Исполнитель обязуется предоставить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экскурсионное обслуживание (далее</w:t>
      </w:r>
      <w:r w:rsidR="0031139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Услуги) по заявке Заказчика, а Заказчик принять и оплатить услуги в 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договоре порядке.</w:t>
      </w:r>
    </w:p>
    <w:p w:rsidR="00311390" w:rsidRDefault="00311390">
      <w:pPr>
        <w:widowControl w:val="0"/>
        <w:shd w:val="clear" w:color="auto" w:fill="FFFFFF"/>
        <w:tabs>
          <w:tab w:val="left" w:pos="0"/>
          <w:tab w:val="left" w:pos="142"/>
        </w:tabs>
        <w:spacing w:after="0" w:line="274" w:lineRule="exact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2F0" w:rsidRDefault="0047087D">
      <w:pPr>
        <w:widowControl w:val="0"/>
        <w:shd w:val="clear" w:color="auto" w:fill="FFFFFF"/>
        <w:tabs>
          <w:tab w:val="left" w:pos="142"/>
        </w:tabs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Права и обязанности сторон</w:t>
      </w:r>
    </w:p>
    <w:p w:rsidR="00B162F0" w:rsidRDefault="0047087D">
      <w:pPr>
        <w:widowControl w:val="0"/>
        <w:shd w:val="clear" w:color="auto" w:fill="FFFFFF"/>
        <w:tabs>
          <w:tab w:val="left" w:pos="14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обязуется:</w:t>
      </w:r>
    </w:p>
    <w:p w:rsidR="00B162F0" w:rsidRDefault="0047087D">
      <w:pPr>
        <w:widowControl w:val="0"/>
        <w:shd w:val="clear" w:color="auto" w:fill="FFFFFF"/>
        <w:tabs>
          <w:tab w:val="left" w:pos="14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2.1.1. Оказать услуги качественно, в полном объ</w:t>
      </w:r>
      <w:r w:rsidR="003113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ме, в оговор</w:t>
      </w:r>
      <w:r w:rsidR="00B076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нные сроки. </w:t>
      </w:r>
    </w:p>
    <w:p w:rsidR="00B162F0" w:rsidRDefault="0047087D">
      <w:pPr>
        <w:widowControl w:val="0"/>
        <w:shd w:val="clear" w:color="auto" w:fill="FFFFFF"/>
        <w:tabs>
          <w:tab w:val="left" w:pos="14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После выполнения всего объ</w:t>
      </w:r>
      <w:r w:rsidR="00311390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 услуг предоставить Заказчику акт об оказании услуг.</w:t>
      </w:r>
    </w:p>
    <w:p w:rsidR="00B162F0" w:rsidRDefault="0047087D">
      <w:pPr>
        <w:widowControl w:val="0"/>
        <w:shd w:val="clear" w:color="auto" w:fill="FFFFFF"/>
        <w:tabs>
          <w:tab w:val="left" w:pos="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В случае возникновения обстоятельств, замедляющих ход работ, немедленно поставить об этом в известность Заказчика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факсу, 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другим доступным способом связи. </w:t>
      </w:r>
    </w:p>
    <w:p w:rsidR="00B162F0" w:rsidRDefault="0047087D">
      <w:pPr>
        <w:widowControl w:val="0"/>
        <w:shd w:val="clear" w:color="auto" w:fill="FFFFFF"/>
        <w:tabs>
          <w:tab w:val="left" w:pos="14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обязуется:</w:t>
      </w:r>
    </w:p>
    <w:p w:rsidR="00B162F0" w:rsidRDefault="0047087D">
      <w:pPr>
        <w:widowControl w:val="0"/>
        <w:shd w:val="clear" w:color="auto" w:fill="FFFFFF"/>
        <w:tabs>
          <w:tab w:val="left" w:pos="142"/>
        </w:tabs>
        <w:spacing w:after="0" w:line="274" w:lineRule="exact"/>
        <w:jc w:val="both"/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2.2.1.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Предоставить Исполнителю письменную Заявку по электронной почте или другим видом связи. </w:t>
      </w:r>
    </w:p>
    <w:p w:rsidR="00B162F0" w:rsidRDefault="0047087D">
      <w:pPr>
        <w:widowControl w:val="0"/>
        <w:shd w:val="clear" w:color="auto" w:fill="FFFFFF"/>
        <w:tabs>
          <w:tab w:val="left" w:pos="142"/>
        </w:tabs>
        <w:spacing w:after="0" w:line="274" w:lineRule="exact"/>
        <w:ind w:right="461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2.2.2. Оплатить услуги в соответствии с условиями настоящими договора.</w:t>
      </w:r>
    </w:p>
    <w:p w:rsidR="00B162F0" w:rsidRDefault="0047087D">
      <w:pPr>
        <w:pStyle w:val="a6"/>
        <w:tabs>
          <w:tab w:val="left" w:pos="709"/>
          <w:tab w:val="left" w:pos="2268"/>
        </w:tabs>
        <w:rPr>
          <w:color w:val="000000" w:themeColor="text1"/>
          <w:sz w:val="24"/>
          <w:szCs w:val="24"/>
        </w:rPr>
      </w:pPr>
      <w:r>
        <w:rPr>
          <w:spacing w:val="-2"/>
          <w:sz w:val="24"/>
          <w:szCs w:val="24"/>
          <w:lang w:eastAsia="ru-RU"/>
        </w:rPr>
        <w:t xml:space="preserve">2.2.3. </w:t>
      </w:r>
      <w:r>
        <w:rPr>
          <w:sz w:val="24"/>
          <w:szCs w:val="24"/>
        </w:rPr>
        <w:t xml:space="preserve">Принять </w:t>
      </w:r>
      <w:r>
        <w:rPr>
          <w:color w:val="000000" w:themeColor="text1"/>
          <w:sz w:val="24"/>
          <w:szCs w:val="24"/>
        </w:rPr>
        <w:t>оказанные Услуги в соответствии с условиями Договора, пут</w:t>
      </w:r>
      <w:r w:rsidR="00311390">
        <w:rPr>
          <w:color w:val="000000" w:themeColor="text1"/>
          <w:sz w:val="24"/>
          <w:szCs w:val="24"/>
        </w:rPr>
        <w:t>ё</w:t>
      </w:r>
      <w:r>
        <w:rPr>
          <w:color w:val="000000" w:themeColor="text1"/>
          <w:sz w:val="24"/>
          <w:szCs w:val="24"/>
        </w:rPr>
        <w:t>м подписания Акта об оказании услуг.</w:t>
      </w:r>
    </w:p>
    <w:p w:rsidR="00B162F0" w:rsidRDefault="0047087D">
      <w:pPr>
        <w:widowControl w:val="0"/>
        <w:shd w:val="clear" w:color="auto" w:fill="FFFFFF"/>
        <w:tabs>
          <w:tab w:val="left" w:pos="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Заказчик имеет право:</w:t>
      </w:r>
    </w:p>
    <w:p w:rsidR="00B162F0" w:rsidRDefault="0047087D">
      <w:pPr>
        <w:widowControl w:val="0"/>
        <w:shd w:val="clear" w:color="auto" w:fill="FFFFFF"/>
        <w:tabs>
          <w:tab w:val="left" w:pos="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2.3.1. </w:t>
      </w:r>
      <w:r>
        <w:rPr>
          <w:rFonts w:ascii="Times New Roman" w:hAnsi="Times New Roman"/>
          <w:color w:val="000000" w:themeColor="text1"/>
          <w:sz w:val="24"/>
          <w:szCs w:val="24"/>
        </w:rPr>
        <w:t>Осуществлять контроль качеств</w:t>
      </w:r>
      <w:r w:rsidR="0008120E">
        <w:rPr>
          <w:rFonts w:ascii="Times New Roman" w:hAnsi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предоставляемых по настоящему Договору Услуг, не вмешиваясь в деятельность Исполнителя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162F0" w:rsidRDefault="004708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2.3.2. Расторгнуть Договор и потребовать возмещения своих убытков и фактически понес</w:t>
      </w:r>
      <w:r w:rsidR="00311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нных расходов в случае нарушения Исполнителем своих обязанностей по настоящему Договору.</w:t>
      </w:r>
    </w:p>
    <w:p w:rsidR="00B162F0" w:rsidRDefault="0047087D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2.3.3.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Получать от Исполнителя устные и письменные объяснения, связанные с оказанием Услуг.</w:t>
      </w:r>
    </w:p>
    <w:p w:rsidR="00B162F0" w:rsidRDefault="004708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2.3.4.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Изменить ранее направленную заявку Исполнителю, или аннулировать её, своевременно направив соответствующее уведомление обо всех изменениях или аннулировании не позднее, чем за 24 часа без учёта выходных и праздничных дней, установленных законодательством Российской Федерации, до даты начала оказания услуг.</w:t>
      </w:r>
    </w:p>
    <w:p w:rsidR="00B162F0" w:rsidRDefault="0047087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Исполнитель вправе:</w:t>
      </w:r>
    </w:p>
    <w:p w:rsidR="00B162F0" w:rsidRDefault="00470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Получать от Заказчика информацию для выполнения своих обязательств по настоящему Договору. </w:t>
      </w:r>
    </w:p>
    <w:p w:rsidR="00311390" w:rsidRDefault="0031139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62F0" w:rsidRDefault="0047087D">
      <w:pPr>
        <w:widowControl w:val="0"/>
        <w:shd w:val="clear" w:color="auto" w:fill="FFFFFF"/>
        <w:tabs>
          <w:tab w:val="left" w:pos="142"/>
        </w:tabs>
        <w:spacing w:after="0" w:line="274" w:lineRule="exact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 Цена договора и порядок расч</w:t>
      </w:r>
      <w:r w:rsidR="005858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тов</w:t>
      </w:r>
    </w:p>
    <w:p w:rsidR="00B162F0" w:rsidRDefault="0047087D">
      <w:pPr>
        <w:pStyle w:val="ab"/>
        <w:numPr>
          <w:ilvl w:val="0"/>
          <w:numId w:val="5"/>
        </w:numPr>
        <w:tabs>
          <w:tab w:val="left" w:pos="709"/>
          <w:tab w:val="left" w:pos="1260"/>
          <w:tab w:val="left" w:pos="2520"/>
          <w:tab w:val="left" w:pos="2880"/>
          <w:tab w:val="left" w:pos="3240"/>
        </w:tabs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Оплата Услуг по Договору производится Заказчиком в рублях пут</w:t>
      </w:r>
      <w:r w:rsidR="00311390">
        <w:rPr>
          <w:rFonts w:ascii="Times New Roman" w:hAnsi="Times New Roman"/>
          <w:color w:val="000000" w:themeColor="text1"/>
          <w:sz w:val="24"/>
          <w:szCs w:val="24"/>
        </w:rPr>
        <w:t>ё</w:t>
      </w:r>
      <w:r>
        <w:rPr>
          <w:rFonts w:ascii="Times New Roman" w:hAnsi="Times New Roman"/>
          <w:color w:val="000000" w:themeColor="text1"/>
          <w:sz w:val="24"/>
          <w:szCs w:val="24"/>
        </w:rPr>
        <w:t>м безналичного перечисления денежных средств на расч</w:t>
      </w:r>
      <w:r w:rsidR="00311390">
        <w:rPr>
          <w:rFonts w:ascii="Times New Roman" w:hAnsi="Times New Roman"/>
          <w:color w:val="000000" w:themeColor="text1"/>
          <w:sz w:val="24"/>
          <w:szCs w:val="24"/>
        </w:rPr>
        <w:t>ё</w:t>
      </w:r>
      <w:r>
        <w:rPr>
          <w:rFonts w:ascii="Times New Roman" w:hAnsi="Times New Roman"/>
          <w:color w:val="000000" w:themeColor="text1"/>
          <w:sz w:val="24"/>
          <w:szCs w:val="24"/>
        </w:rPr>
        <w:t>тный сч</w:t>
      </w:r>
      <w:r w:rsidR="00311390">
        <w:rPr>
          <w:rFonts w:ascii="Times New Roman" w:hAnsi="Times New Roman"/>
          <w:color w:val="000000" w:themeColor="text1"/>
          <w:sz w:val="24"/>
          <w:szCs w:val="24"/>
        </w:rPr>
        <w:t>ё</w:t>
      </w:r>
      <w:r>
        <w:rPr>
          <w:rFonts w:ascii="Times New Roman" w:hAnsi="Times New Roman"/>
          <w:color w:val="000000" w:themeColor="text1"/>
          <w:sz w:val="24"/>
          <w:szCs w:val="24"/>
        </w:rPr>
        <w:t>т Исполнителя. Моментом оплаты считается момент поступления денежных средств на расч</w:t>
      </w:r>
      <w:r w:rsidR="00311390">
        <w:rPr>
          <w:rFonts w:ascii="Times New Roman" w:hAnsi="Times New Roman"/>
          <w:color w:val="000000" w:themeColor="text1"/>
          <w:sz w:val="24"/>
          <w:szCs w:val="24"/>
        </w:rPr>
        <w:t>ё</w:t>
      </w:r>
      <w:r>
        <w:rPr>
          <w:rFonts w:ascii="Times New Roman" w:hAnsi="Times New Roman"/>
          <w:color w:val="000000" w:themeColor="text1"/>
          <w:sz w:val="24"/>
          <w:szCs w:val="24"/>
        </w:rPr>
        <w:t>тный сч</w:t>
      </w:r>
      <w:r w:rsidR="00585843">
        <w:rPr>
          <w:rFonts w:ascii="Times New Roman" w:hAnsi="Times New Roman"/>
          <w:color w:val="000000" w:themeColor="text1"/>
          <w:sz w:val="24"/>
          <w:szCs w:val="24"/>
        </w:rPr>
        <w:t>ё</w:t>
      </w:r>
      <w:r>
        <w:rPr>
          <w:rFonts w:ascii="Times New Roman" w:hAnsi="Times New Roman"/>
          <w:color w:val="000000" w:themeColor="text1"/>
          <w:sz w:val="24"/>
          <w:szCs w:val="24"/>
        </w:rPr>
        <w:t>т Исполнителя.</w:t>
      </w:r>
    </w:p>
    <w:p w:rsidR="00B162F0" w:rsidRDefault="0047087D">
      <w:pPr>
        <w:pStyle w:val="ab"/>
        <w:tabs>
          <w:tab w:val="left" w:pos="709"/>
          <w:tab w:val="left" w:pos="1260"/>
          <w:tab w:val="left" w:pos="2520"/>
          <w:tab w:val="left" w:pos="2880"/>
          <w:tab w:val="left" w:pos="3240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3.2. Оплата производится в следующем порядке: полная оплата услуг производится в течение </w:t>
      </w:r>
      <w:r w:rsidR="00311390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311390">
        <w:rPr>
          <w:rFonts w:ascii="Times New Roman" w:hAnsi="Times New Roman"/>
          <w:color w:val="000000" w:themeColor="text1"/>
          <w:sz w:val="24"/>
          <w:szCs w:val="24"/>
        </w:rPr>
        <w:t>трёх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 банковских дней с </w:t>
      </w:r>
      <w:r w:rsidR="0008120E">
        <w:rPr>
          <w:rFonts w:ascii="Times New Roman" w:hAnsi="Times New Roman"/>
          <w:color w:val="000000" w:themeColor="text1"/>
          <w:sz w:val="24"/>
          <w:szCs w:val="24"/>
        </w:rPr>
        <w:t xml:space="preserve">момента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получения сч</w:t>
      </w:r>
      <w:r w:rsidR="00311390">
        <w:rPr>
          <w:rFonts w:ascii="Times New Roman" w:hAnsi="Times New Roman"/>
          <w:color w:val="000000" w:themeColor="text1"/>
          <w:sz w:val="24"/>
          <w:szCs w:val="24"/>
        </w:rPr>
        <w:t>ё</w:t>
      </w:r>
      <w:r>
        <w:rPr>
          <w:rFonts w:ascii="Times New Roman" w:hAnsi="Times New Roman"/>
          <w:color w:val="000000" w:themeColor="text1"/>
          <w:sz w:val="24"/>
          <w:szCs w:val="24"/>
        </w:rPr>
        <w:t>та Заказчиком после оказания услуги.</w:t>
      </w:r>
    </w:p>
    <w:p w:rsidR="00B162F0" w:rsidRDefault="0047087D" w:rsidP="00311390">
      <w:pPr>
        <w:pStyle w:val="ab"/>
        <w:widowControl w:val="0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Порядок сдачи-при</w:t>
      </w:r>
      <w:r w:rsidR="003113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мки</w:t>
      </w:r>
    </w:p>
    <w:p w:rsidR="00B162F0" w:rsidRDefault="0047087D">
      <w:pPr>
        <w:pStyle w:val="ab"/>
        <w:widowControl w:val="0"/>
        <w:numPr>
          <w:ilvl w:val="0"/>
          <w:numId w:val="3"/>
        </w:numPr>
        <w:tabs>
          <w:tab w:val="left" w:pos="426"/>
          <w:tab w:val="left" w:pos="1260"/>
          <w:tab w:val="left" w:pos="2520"/>
          <w:tab w:val="left" w:pos="2880"/>
          <w:tab w:val="left" w:pos="3240"/>
        </w:tabs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r w:rsidR="00311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мка и сдача оказанных услуг оформляются Актом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оказании услуг (далее</w:t>
      </w:r>
      <w:r w:rsidR="0031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который должен быть подписан уполномоченными представителями обеих Сторон. </w:t>
      </w:r>
    </w:p>
    <w:p w:rsidR="00B162F0" w:rsidRPr="00022E8A" w:rsidRDefault="0047087D">
      <w:pPr>
        <w:pStyle w:val="ab"/>
        <w:widowControl w:val="0"/>
        <w:numPr>
          <w:ilvl w:val="0"/>
          <w:numId w:val="3"/>
        </w:numPr>
        <w:tabs>
          <w:tab w:val="left" w:pos="426"/>
          <w:tab w:val="left" w:pos="1260"/>
          <w:tab w:val="left" w:pos="2520"/>
          <w:tab w:val="left" w:pos="2880"/>
          <w:tab w:val="left" w:pos="3240"/>
        </w:tabs>
        <w:spacing w:after="0" w:line="240" w:lineRule="auto"/>
        <w:ind w:left="426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окончании оказания усл</w:t>
      </w:r>
      <w:r w:rsidR="00311390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уг, стороны подписывают Акт путё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м предоставления его на </w:t>
      </w:r>
      <w:r w:rsidRPr="007B448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эл. почту. Исполнитель направляет Акт Заказчику на эл. почту:</w:t>
      </w:r>
      <w:r w:rsidR="0008120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8120E" w:rsidRPr="0008120E">
        <w:rPr>
          <w:rFonts w:ascii="Times New Roman" w:eastAsia="Arial Unicode MS" w:hAnsi="Times New Roman" w:cs="Times New Roman"/>
          <w:color w:val="000000" w:themeColor="text1"/>
          <w:sz w:val="24"/>
          <w:szCs w:val="24"/>
          <w:highlight w:val="yellow"/>
          <w:lang w:eastAsia="ru-RU"/>
        </w:rPr>
        <w:t>______________</w:t>
      </w:r>
      <w:r w:rsidR="007B4486">
        <w:rPr>
          <w:rFonts w:ascii="Times New Roman" w:hAnsi="Times New Roman" w:cs="Times New Roman"/>
          <w:sz w:val="24"/>
          <w:szCs w:val="24"/>
        </w:rPr>
        <w:t>.</w:t>
      </w:r>
      <w:r w:rsidR="007B4486" w:rsidRPr="007B448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1390" w:rsidRPr="007B448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7B448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аказчик обязуется утвердить Акт или направить </w:t>
      </w:r>
      <w:r w:rsidRPr="00022E8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мотивированный отказ в течение 2 дней на эл. почту Исполнителя: </w:t>
      </w:r>
      <w:proofErr w:type="spellStart"/>
      <w:r w:rsidR="00311390" w:rsidRPr="00022E8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en-US" w:eastAsia="ru-RU"/>
        </w:rPr>
        <w:t>olga</w:t>
      </w:r>
      <w:proofErr w:type="spellEnd"/>
      <w:r w:rsidR="00311390" w:rsidRPr="00022E8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_</w:t>
      </w:r>
      <w:proofErr w:type="spellStart"/>
      <w:r w:rsidR="00311390" w:rsidRPr="00022E8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en-US" w:eastAsia="ru-RU"/>
        </w:rPr>
        <w:t>grinchenko</w:t>
      </w:r>
      <w:proofErr w:type="spellEnd"/>
      <w:r w:rsidR="00311390" w:rsidRPr="00022E8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@</w:t>
      </w:r>
      <w:r w:rsidR="00311390" w:rsidRPr="00022E8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en-US" w:eastAsia="ru-RU"/>
        </w:rPr>
        <w:t>mail</w:t>
      </w:r>
      <w:r w:rsidR="00311390" w:rsidRPr="00022E8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="00311390" w:rsidRPr="00022E8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="00022E8A" w:rsidRPr="00022E8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022E8A" w:rsidRPr="00022E8A">
        <w:rPr>
          <w:rFonts w:ascii="Times New Roman" w:eastAsia="Times New Roman" w:hAnsi="Times New Roman" w:cs="Times New Roman"/>
          <w:sz w:val="24"/>
          <w:szCs w:val="24"/>
          <w:lang w:eastAsia="ru-RU"/>
        </w:rPr>
        <w:t>sabelnikova@aventa.ru</w:t>
      </w:r>
      <w:proofErr w:type="spellEnd"/>
      <w:r w:rsidR="00311390" w:rsidRPr="00022E8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.</w:t>
      </w:r>
      <w:hyperlink r:id="rId8">
        <w:r w:rsidRPr="00022E8A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shd w:val="clear" w:color="auto" w:fill="FFFFFF"/>
            <w:lang w:eastAsia="ru-RU"/>
          </w:rPr>
          <w:t xml:space="preserve"> </w:t>
        </w:r>
      </w:hyperlink>
      <w:r w:rsidRPr="00022E8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После утверждения Акта в форме сканов стороны могут обменяться оригиналами документов в течение 10 дней. </w:t>
      </w:r>
    </w:p>
    <w:p w:rsidR="00B162F0" w:rsidRPr="0008120E" w:rsidRDefault="00B162F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B162F0" w:rsidRDefault="0047087D">
      <w:pPr>
        <w:widowControl w:val="0"/>
        <w:shd w:val="clear" w:color="auto" w:fill="FFFFFF"/>
        <w:tabs>
          <w:tab w:val="left" w:pos="142"/>
        </w:tabs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B162F0" w:rsidRDefault="0047087D">
      <w:pPr>
        <w:widowControl w:val="0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неисполнения или ненадлежащего исполнения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B162F0" w:rsidRDefault="0047087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>
        <w:rPr>
          <w:rFonts w:ascii="Times New Roman" w:hAnsi="Times New Roman" w:cs="Times New Roman"/>
          <w:sz w:val="24"/>
          <w:szCs w:val="24"/>
        </w:rPr>
        <w:t>Ответственность за причинение ущерба имуществу Исполнителя нес</w:t>
      </w:r>
      <w:r w:rsidR="00311390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т самостоятельно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причинитель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вреда и возмещает ущерб непосредственно на месте. Заказчик не нес</w:t>
      </w:r>
      <w:r w:rsidR="00311390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 ответственности за действия клиентов Заказчика.</w:t>
      </w:r>
    </w:p>
    <w:p w:rsidR="00B162F0" w:rsidRDefault="00470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нарушение сроков оплаты оказанных Услуг Заказчик уплачивает Исполнителю пени в размере 0,01 % от общей стоимости услуг по Договору за каждый день просрочки, но не более 10% от общей стоимости Услуг.  </w:t>
      </w:r>
    </w:p>
    <w:p w:rsidR="00B162F0" w:rsidRDefault="0047087D">
      <w:pPr>
        <w:widowControl w:val="0"/>
        <w:tabs>
          <w:tab w:val="left" w:pos="1080"/>
          <w:tab w:val="left" w:pos="1260"/>
          <w:tab w:val="left" w:pos="2520"/>
          <w:tab w:val="left" w:pos="2880"/>
          <w:tab w:val="left" w:pos="3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5.4. За нарушение сроков оказания Услуг Исполнитель уплачивает Заказчику пени в размере 0,01 % от общей стоимости услуг по Договору за каждый день просрочки, но не более 10% от общей стоимости Услуг.  </w:t>
      </w:r>
    </w:p>
    <w:p w:rsidR="00B162F0" w:rsidRDefault="00B16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2F0" w:rsidRDefault="0047087D">
      <w:pPr>
        <w:pStyle w:val="ab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Обстоятельства непреодолимой силы (форс-мажор)</w:t>
      </w:r>
    </w:p>
    <w:p w:rsidR="00B162F0" w:rsidRDefault="0047087D">
      <w:pPr>
        <w:numPr>
          <w:ilvl w:val="1"/>
          <w:numId w:val="7"/>
        </w:numPr>
        <w:shd w:val="clear" w:color="auto" w:fill="FFFFFF"/>
        <w:tabs>
          <w:tab w:val="left" w:pos="1080"/>
          <w:tab w:val="left" w:pos="1260"/>
          <w:tab w:val="left" w:pos="2520"/>
          <w:tab w:val="left" w:pos="288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Договору, если такое неисполнение произошло в результате действия обстоятельств непреодолимой силы (форс-мажор), то есть чрезвычайных, непредвиденных и непредотвратимых обстоятельств, возникшими помимо воли и желания Сторон, и которые нельзя предвидеть или предотвратить разумными мерами.</w:t>
      </w:r>
    </w:p>
    <w:p w:rsidR="00B162F0" w:rsidRDefault="0047087D">
      <w:pPr>
        <w:numPr>
          <w:ilvl w:val="1"/>
          <w:numId w:val="7"/>
        </w:numPr>
        <w:shd w:val="clear" w:color="auto" w:fill="FFFFFF"/>
        <w:tabs>
          <w:tab w:val="left" w:pos="1080"/>
          <w:tab w:val="left" w:pos="1260"/>
          <w:tab w:val="left" w:pos="2520"/>
          <w:tab w:val="left" w:pos="288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Непреодолимой силой признаются следующие события: военные действия; действия государственных органов, находящиеся вне контроля Сторон; гражданские волнения (исключая забастовки персонала Сторон) и стихийные явления (в том числе </w:t>
      </w:r>
      <w:r w:rsidR="00C50D78">
        <w:rPr>
          <w:rFonts w:ascii="Times New Roman" w:hAnsi="Times New Roman" w:cs="Times New Roman"/>
          <w:sz w:val="24"/>
          <w:szCs w:val="24"/>
        </w:rPr>
        <w:t xml:space="preserve">эпидемии, </w:t>
      </w:r>
      <w:r>
        <w:rPr>
          <w:rFonts w:ascii="Times New Roman" w:hAnsi="Times New Roman" w:cs="Times New Roman"/>
          <w:sz w:val="24"/>
          <w:szCs w:val="24"/>
        </w:rPr>
        <w:t>землетрясения, наводнения и пожары).</w:t>
      </w:r>
    </w:p>
    <w:p w:rsidR="00B162F0" w:rsidRDefault="0047087D">
      <w:pPr>
        <w:numPr>
          <w:ilvl w:val="1"/>
          <w:numId w:val="7"/>
        </w:numPr>
        <w:shd w:val="clear" w:color="auto" w:fill="FFFFFF"/>
        <w:tabs>
          <w:tab w:val="left" w:pos="1080"/>
          <w:tab w:val="left" w:pos="1260"/>
          <w:tab w:val="left" w:pos="2520"/>
          <w:tab w:val="left" w:pos="288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Сторона, подвергшаяся действию обстоятельств непреодолимой силы, должна в течение пяти календарных дней уведомить другую Сторону о возникновении и возможной продолжительности действия непреодолимой силы. Сторона, своевременно не сообщившая о наступлении вышеупомянутых обстоятельств, лишается права ссылаться на них.</w:t>
      </w:r>
    </w:p>
    <w:p w:rsidR="00B162F0" w:rsidRDefault="00B162F0">
      <w:pPr>
        <w:widowControl w:val="0"/>
        <w:shd w:val="clear" w:color="auto" w:fill="FFFFFF"/>
        <w:tabs>
          <w:tab w:val="left" w:pos="142"/>
          <w:tab w:val="left" w:pos="888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</w:pPr>
    </w:p>
    <w:p w:rsidR="00B162F0" w:rsidRDefault="0047087D">
      <w:pPr>
        <w:pStyle w:val="ab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pacing w:after="0" w:line="274" w:lineRule="exact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Порядок разрешения споров</w:t>
      </w:r>
    </w:p>
    <w:p w:rsidR="00B162F0" w:rsidRDefault="0047087D">
      <w:pPr>
        <w:widowControl w:val="0"/>
        <w:numPr>
          <w:ilvl w:val="1"/>
          <w:numId w:val="6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споры и разногласия, возникающие между Сторонами по настоящему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договору или в связи с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ним, разрешаются пут</w:t>
      </w:r>
      <w:r w:rsidR="00C50D78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м переговоров между ними. </w:t>
      </w:r>
    </w:p>
    <w:p w:rsidR="00B162F0" w:rsidRDefault="0047087D">
      <w:pPr>
        <w:widowControl w:val="0"/>
        <w:numPr>
          <w:ilvl w:val="1"/>
          <w:numId w:val="6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В случае невозможности разрешения разногласий, споров пут</w:t>
      </w:r>
      <w:r w:rsidR="00C50D78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м переговоров они подлежат рассмотрению в судебном порядке.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Споры по исполнению настоящего договора разрешаются в Арбитражном суде г.</w:t>
      </w:r>
      <w:r w:rsidR="00C50D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Москвы.</w:t>
      </w:r>
    </w:p>
    <w:p w:rsidR="00B162F0" w:rsidRDefault="00B162F0">
      <w:pPr>
        <w:widowControl w:val="0"/>
        <w:shd w:val="clear" w:color="auto" w:fill="FFFFFF"/>
        <w:tabs>
          <w:tab w:val="left" w:pos="142"/>
          <w:tab w:val="left" w:pos="864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162F0" w:rsidRDefault="0047087D">
      <w:pPr>
        <w:pStyle w:val="ab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pacing w:after="0" w:line="274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Порядок изменения и расторжения договора</w:t>
      </w:r>
    </w:p>
    <w:p w:rsidR="00B162F0" w:rsidRDefault="0047087D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</w:t>
      </w:r>
    </w:p>
    <w:p w:rsidR="00B162F0" w:rsidRDefault="0047087D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Досрочное расторжение договора может иметь место по соглашению сторон, либо на основаниях, предусмотренным действующим законодательством РФ.</w:t>
      </w:r>
    </w:p>
    <w:p w:rsidR="00B162F0" w:rsidRDefault="0047087D">
      <w:pPr>
        <w:widowControl w:val="0"/>
        <w:shd w:val="clear" w:color="auto" w:fill="FFFFFF"/>
        <w:tabs>
          <w:tab w:val="left" w:pos="142"/>
          <w:tab w:val="left" w:pos="955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8.3.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Сторона, решившая расторгнуть договор, должна направить письменное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уведомление о намерении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расторгнуть договор другой стороне не позднее, чем за 10 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дней до предполагаемого 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lastRenderedPageBreak/>
        <w:t>дня расторжения договора.</w:t>
      </w:r>
    </w:p>
    <w:p w:rsidR="0008120E" w:rsidRDefault="0008120E">
      <w:pPr>
        <w:widowControl w:val="0"/>
        <w:shd w:val="clear" w:color="auto" w:fill="FFFFFF"/>
        <w:tabs>
          <w:tab w:val="left" w:pos="142"/>
          <w:tab w:val="left" w:pos="955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62F0" w:rsidRDefault="0047087D">
      <w:pPr>
        <w:widowControl w:val="0"/>
        <w:shd w:val="clear" w:color="auto" w:fill="FFFFFF"/>
        <w:tabs>
          <w:tab w:val="left" w:pos="142"/>
        </w:tabs>
        <w:spacing w:after="0" w:line="278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  <w:t>9. Прочие условия</w:t>
      </w:r>
    </w:p>
    <w:p w:rsidR="00B162F0" w:rsidRDefault="0047087D">
      <w:pPr>
        <w:widowControl w:val="0"/>
        <w:shd w:val="clear" w:color="auto" w:fill="FFFFFF"/>
        <w:tabs>
          <w:tab w:val="left" w:pos="142"/>
          <w:tab w:val="left" w:pos="835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9.1.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Настоящий Договор вступает в действие с момента подписания сторонами и действует до исполнения Сторонами своих обязательств и завершения всех взаиморасч</w:t>
      </w:r>
      <w:r w:rsidR="00C50D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 по Договору.</w:t>
      </w:r>
    </w:p>
    <w:p w:rsidR="00B162F0" w:rsidRDefault="0047087D">
      <w:pPr>
        <w:widowControl w:val="0"/>
        <w:shd w:val="clear" w:color="auto" w:fill="FFFFFF"/>
        <w:tabs>
          <w:tab w:val="left" w:pos="142"/>
          <w:tab w:val="left" w:pos="907"/>
        </w:tabs>
        <w:spacing w:after="0" w:line="278" w:lineRule="exact"/>
        <w:ind w:right="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t xml:space="preserve">9.2.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Настоящий Договор составлен в 2-х экземплярах, имеющих одинаковую юридическую силу, по одному для каждой из сторон.</w:t>
      </w:r>
    </w:p>
    <w:p w:rsidR="00B162F0" w:rsidRDefault="0047087D">
      <w:pPr>
        <w:tabs>
          <w:tab w:val="left" w:pos="284"/>
          <w:tab w:val="left" w:pos="709"/>
          <w:tab w:val="left" w:pos="2880"/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9.3. Стороны признают правомочность и законность документов, завизированных факсимильной подписью уполномоченного Сторонами лица, воспроизвед</w:t>
      </w:r>
      <w:r w:rsidR="00081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нной с помощью средств механического, электронного или иного копирования. При этом факсимильная подпись будет иметь такую же силу, как и подлинная подпись уполномоченного лица. Стороны, в соответствии с положением ст. 434 Гражданского кодекса Российской Федерации признают правомочность заключения настоящего Договора и приложений к нему пут</w:t>
      </w:r>
      <w:r w:rsidR="00081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 обмена документами посредством электронной связи.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С последующим предоста</w:t>
      </w:r>
      <w:r w:rsidR="00C50D78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влением оригиналов документов.</w:t>
      </w:r>
    </w:p>
    <w:p w:rsidR="00B162F0" w:rsidRDefault="0047087D">
      <w:pPr>
        <w:widowControl w:val="0"/>
        <w:shd w:val="clear" w:color="auto" w:fill="FFFFFF"/>
        <w:tabs>
          <w:tab w:val="left" w:pos="142"/>
          <w:tab w:val="left" w:pos="907"/>
        </w:tabs>
        <w:spacing w:after="0" w:line="278" w:lineRule="exact"/>
        <w:ind w:right="96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9.4.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B162F0" w:rsidRDefault="00B162F0">
      <w:pPr>
        <w:widowControl w:val="0"/>
        <w:shd w:val="clear" w:color="auto" w:fill="FFFFFF"/>
        <w:tabs>
          <w:tab w:val="left" w:pos="142"/>
          <w:tab w:val="left" w:pos="907"/>
        </w:tabs>
        <w:spacing w:after="0" w:line="278" w:lineRule="exact"/>
        <w:ind w:right="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62F0" w:rsidRDefault="0047087D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907"/>
        </w:tabs>
        <w:spacing w:after="0" w:line="278" w:lineRule="exact"/>
        <w:ind w:right="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Местонахождение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и банковские реквизиты сторон</w:t>
      </w:r>
    </w:p>
    <w:p w:rsidR="00B162F0" w:rsidRDefault="00B162F0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1" w:type="dxa"/>
        <w:jc w:val="center"/>
        <w:tblLook w:val="01E0" w:firstRow="1" w:lastRow="1" w:firstColumn="1" w:lastColumn="1" w:noHBand="0" w:noVBand="0"/>
      </w:tblPr>
      <w:tblGrid>
        <w:gridCol w:w="5220"/>
        <w:gridCol w:w="5581"/>
      </w:tblGrid>
      <w:tr w:rsidR="00B162F0">
        <w:trPr>
          <w:jc w:val="center"/>
        </w:trPr>
        <w:tc>
          <w:tcPr>
            <w:tcW w:w="5220" w:type="dxa"/>
            <w:shd w:val="clear" w:color="auto" w:fill="auto"/>
          </w:tcPr>
          <w:p w:rsidR="00B162F0" w:rsidRDefault="0047087D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B162F0" w:rsidRDefault="00B162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62F0" w:rsidRDefault="00B162F0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shd w:val="clear" w:color="auto" w:fill="auto"/>
          </w:tcPr>
          <w:p w:rsidR="00B162F0" w:rsidRPr="00C50D78" w:rsidRDefault="0047087D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B162F0" w:rsidRPr="00C50D78" w:rsidRDefault="00C50D78" w:rsidP="00C50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78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Межрегиональная общественная организация «Русское общество сохранения и изучения птиц имени М.</w:t>
            </w:r>
            <w:r w:rsidR="003B2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0D78">
              <w:rPr>
                <w:rFonts w:ascii="Times New Roman" w:hAnsi="Times New Roman" w:cs="Times New Roman"/>
                <w:b/>
                <w:sz w:val="24"/>
                <w:szCs w:val="24"/>
              </w:rPr>
              <w:t>А. Мензбира»</w:t>
            </w:r>
            <w:r w:rsidRPr="00C50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D78" w:rsidRPr="00C50D78" w:rsidRDefault="00C50D78" w:rsidP="00C50D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Юр. адрес</w:t>
            </w:r>
            <w:r w:rsidRPr="00C50D7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martTag w:uri="urn:schemas-microsoft-com:office:smarttags" w:element="metricconverter">
              <w:smartTagPr>
                <w:attr w:name="ProductID" w:val="109052, г"/>
              </w:smartTagPr>
              <w:r w:rsidRPr="00C50D78">
                <w:rPr>
                  <w:rFonts w:ascii="Times New Roman" w:hAnsi="Times New Roman" w:cs="Times New Roman"/>
                  <w:sz w:val="24"/>
                  <w:szCs w:val="24"/>
                </w:rPr>
                <w:t>109052, г</w:t>
              </w:r>
            </w:smartTag>
            <w:r w:rsidRPr="00C50D78">
              <w:rPr>
                <w:rFonts w:ascii="Times New Roman" w:hAnsi="Times New Roman" w:cs="Times New Roman"/>
                <w:sz w:val="24"/>
                <w:szCs w:val="24"/>
              </w:rPr>
              <w:t xml:space="preserve">. Москва, ул. Нижегородская, д. 70, корп. 1 </w:t>
            </w:r>
            <w:proofErr w:type="gramEnd"/>
          </w:p>
          <w:p w:rsidR="00C50D78" w:rsidRPr="00C50D78" w:rsidRDefault="00C50D78" w:rsidP="00C50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Фактический адрес</w:t>
            </w:r>
            <w:r w:rsidRPr="00C50D7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martTag w:uri="urn:schemas-microsoft-com:office:smarttags" w:element="metricconverter">
              <w:smartTagPr>
                <w:attr w:name="ProductID" w:val="125009, г"/>
              </w:smartTagPr>
              <w:r w:rsidRPr="00C50D78">
                <w:rPr>
                  <w:rFonts w:ascii="Times New Roman" w:hAnsi="Times New Roman" w:cs="Times New Roman"/>
                  <w:sz w:val="24"/>
                  <w:szCs w:val="24"/>
                </w:rPr>
                <w:t>125009, г</w:t>
              </w:r>
            </w:smartTag>
            <w:r w:rsidRPr="00C50D78">
              <w:rPr>
                <w:rFonts w:ascii="Times New Roman" w:hAnsi="Times New Roman" w:cs="Times New Roman"/>
                <w:sz w:val="24"/>
                <w:szCs w:val="24"/>
              </w:rPr>
              <w:t xml:space="preserve">. Москва, ул. Бол. Никитская, Зоологический музей МГУ </w:t>
            </w:r>
          </w:p>
          <w:p w:rsidR="00B162F0" w:rsidRPr="00C50D78" w:rsidRDefault="00C50D78" w:rsidP="00C50D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бухгалтерии</w:t>
            </w:r>
            <w:r w:rsidRPr="00C50D7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martTag w:uri="urn:schemas-microsoft-com:office:smarttags" w:element="metricconverter">
              <w:smartTagPr>
                <w:attr w:name="ProductID" w:val="121099, г"/>
              </w:smartTagPr>
              <w:r w:rsidRPr="00C50D78">
                <w:rPr>
                  <w:rFonts w:ascii="Times New Roman" w:hAnsi="Times New Roman" w:cs="Times New Roman"/>
                  <w:sz w:val="24"/>
                  <w:szCs w:val="24"/>
                </w:rPr>
                <w:t>121099, г</w:t>
              </w:r>
            </w:smartTag>
            <w:r w:rsidRPr="00C50D78">
              <w:rPr>
                <w:rFonts w:ascii="Times New Roman" w:hAnsi="Times New Roman" w:cs="Times New Roman"/>
                <w:sz w:val="24"/>
                <w:szCs w:val="24"/>
              </w:rPr>
              <w:t>. Москва, 2-й Смоленский пер., д. ¼.</w:t>
            </w:r>
          </w:p>
          <w:p w:rsidR="00B162F0" w:rsidRPr="00C50D78" w:rsidRDefault="00B162F0" w:rsidP="00C50D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D78" w:rsidRPr="00C50D78" w:rsidRDefault="00C50D78" w:rsidP="00C50D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78">
              <w:rPr>
                <w:rFonts w:ascii="Times New Roman" w:hAnsi="Times New Roman" w:cs="Times New Roman"/>
                <w:sz w:val="24"/>
                <w:szCs w:val="24"/>
              </w:rPr>
              <w:t xml:space="preserve">ИНН 7722310639, </w:t>
            </w:r>
            <w:proofErr w:type="spellStart"/>
            <w:r w:rsidRPr="00C50D78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proofErr w:type="spellEnd"/>
            <w:r w:rsidRPr="00C50D78">
              <w:rPr>
                <w:rFonts w:ascii="Times New Roman" w:hAnsi="Times New Roman" w:cs="Times New Roman"/>
                <w:sz w:val="24"/>
                <w:szCs w:val="24"/>
              </w:rPr>
              <w:t xml:space="preserve"> 772201001</w:t>
            </w:r>
          </w:p>
          <w:p w:rsidR="00F77F80" w:rsidRDefault="00C50D78" w:rsidP="00C50D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местонахождение обслуживающего банка ФИЛИАЛ "ЦЕНТРАЛЬНЫЙ" БАНКА </w:t>
            </w:r>
            <w:proofErr w:type="spellStart"/>
            <w:r w:rsidRPr="00C50D78">
              <w:rPr>
                <w:rFonts w:ascii="Times New Roman" w:hAnsi="Times New Roman" w:cs="Times New Roman"/>
                <w:sz w:val="24"/>
                <w:szCs w:val="24"/>
              </w:rPr>
              <w:t>ВТБ</w:t>
            </w:r>
            <w:proofErr w:type="spellEnd"/>
            <w:r w:rsidRPr="00C50D7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50D78">
              <w:rPr>
                <w:rFonts w:ascii="Times New Roman" w:hAnsi="Times New Roman" w:cs="Times New Roman"/>
                <w:sz w:val="24"/>
                <w:szCs w:val="24"/>
              </w:rPr>
              <w:t>ПАО</w:t>
            </w:r>
            <w:proofErr w:type="spellEnd"/>
            <w:r w:rsidRPr="00C50D78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C50D78" w:rsidRPr="00C50D78" w:rsidRDefault="00C50D78" w:rsidP="00C50D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78">
              <w:rPr>
                <w:rFonts w:ascii="Times New Roman" w:hAnsi="Times New Roman" w:cs="Times New Roman"/>
                <w:sz w:val="24"/>
                <w:szCs w:val="24"/>
              </w:rPr>
              <w:t>107031, Москва, Кузнецкий мост, 17, стр.</w:t>
            </w:r>
            <w:r w:rsidR="00F77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D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50D78" w:rsidRPr="00C50D78" w:rsidRDefault="00C50D78" w:rsidP="00C50D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78">
              <w:rPr>
                <w:rFonts w:ascii="Times New Roman" w:hAnsi="Times New Roman" w:cs="Times New Roman"/>
                <w:sz w:val="24"/>
                <w:szCs w:val="24"/>
              </w:rPr>
              <w:t>Расчётный счёт 40703810201200000002</w:t>
            </w:r>
          </w:p>
          <w:p w:rsidR="00C50D78" w:rsidRPr="00C50D78" w:rsidRDefault="00C50D78" w:rsidP="00C50D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78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</w:t>
            </w:r>
            <w:r w:rsidR="00F77F8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50D78">
              <w:rPr>
                <w:rFonts w:ascii="Times New Roman" w:hAnsi="Times New Roman" w:cs="Times New Roman"/>
                <w:sz w:val="24"/>
                <w:szCs w:val="24"/>
              </w:rPr>
              <w:t>т 30101810145250000411</w:t>
            </w:r>
          </w:p>
          <w:p w:rsidR="00C50D78" w:rsidRPr="00C50D78" w:rsidRDefault="00C50D78" w:rsidP="00C50D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D78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  <w:r w:rsidRPr="00C50D78">
              <w:rPr>
                <w:rFonts w:ascii="Times New Roman" w:hAnsi="Times New Roman" w:cs="Times New Roman"/>
                <w:sz w:val="24"/>
                <w:szCs w:val="24"/>
              </w:rPr>
              <w:t xml:space="preserve"> 044525411.</w:t>
            </w:r>
          </w:p>
          <w:p w:rsidR="00F77F80" w:rsidRDefault="00F77F80" w:rsidP="00C50D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2F0" w:rsidRPr="00F77F80" w:rsidRDefault="00C50D78" w:rsidP="00C50D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F7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+7(916)130-03-06</w:t>
            </w:r>
          </w:p>
          <w:p w:rsidR="00C50D78" w:rsidRPr="00C50D78" w:rsidRDefault="00C50D78" w:rsidP="00C50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C50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C50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C50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C50D7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russianbirds</w:t>
            </w:r>
            <w:r w:rsidRPr="00C50D7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50D7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gmail</w:t>
            </w:r>
            <w:r w:rsidRPr="00C50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0D7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com</w:t>
            </w:r>
          </w:p>
          <w:p w:rsidR="00C50D78" w:rsidRPr="00C50D78" w:rsidRDefault="00C50D78" w:rsidP="00C50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C50D7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5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grinchenko</w:t>
            </w:r>
            <w:proofErr w:type="spellEnd"/>
            <w:r w:rsidRPr="00C50D7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5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0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5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50D78">
              <w:rPr>
                <w:rFonts w:ascii="Times New Roman" w:hAnsi="Times New Roman" w:cs="Times New Roman"/>
                <w:sz w:val="24"/>
                <w:szCs w:val="24"/>
              </w:rPr>
              <w:t xml:space="preserve"> (ответственный)</w:t>
            </w:r>
          </w:p>
          <w:p w:rsidR="00B162F0" w:rsidRPr="00C50D78" w:rsidRDefault="00C50D78" w:rsidP="00C50D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sabelnikova@aventa.ru</w:t>
            </w:r>
            <w:proofErr w:type="spellEnd"/>
            <w:r w:rsidRPr="00C5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(бухгалтерия)</w:t>
            </w:r>
          </w:p>
          <w:p w:rsidR="00B162F0" w:rsidRPr="00C50D78" w:rsidRDefault="00B162F0" w:rsidP="00C50D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2F0" w:rsidRPr="00C50D78" w:rsidRDefault="00B162F0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D78" w:rsidRPr="00C50D78" w:rsidRDefault="00C50D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</w:t>
            </w:r>
          </w:p>
          <w:p w:rsidR="00B162F0" w:rsidRPr="00C50D78" w:rsidRDefault="0047087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C5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50D78" w:rsidRPr="00C5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C5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proofErr w:type="spellStart"/>
            <w:r w:rsidR="00C50D78" w:rsidRPr="00C5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Сыроечковский</w:t>
            </w:r>
            <w:proofErr w:type="spellEnd"/>
            <w:r w:rsidR="00C50D78" w:rsidRPr="00C5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50D78" w:rsidRPr="00C5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Е.Е</w:t>
            </w:r>
            <w:proofErr w:type="spellEnd"/>
            <w:r w:rsidR="00C50D78" w:rsidRPr="00C5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5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162F0" w:rsidRPr="00C50D78" w:rsidRDefault="00470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162F0" w:rsidRPr="00C50D78" w:rsidRDefault="00B162F0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2F0" w:rsidRPr="0008120E" w:rsidRDefault="00B162F0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162F0" w:rsidRPr="0008120E">
      <w:footerReference w:type="default" r:id="rId9"/>
      <w:pgSz w:w="11906" w:h="16838"/>
      <w:pgMar w:top="610" w:right="710" w:bottom="777" w:left="1560" w:header="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B08" w:rsidRDefault="003D1B08">
      <w:pPr>
        <w:spacing w:after="0" w:line="240" w:lineRule="auto"/>
      </w:pPr>
      <w:r>
        <w:separator/>
      </w:r>
    </w:p>
  </w:endnote>
  <w:endnote w:type="continuationSeparator" w:id="0">
    <w:p w:rsidR="003D1B08" w:rsidRDefault="003D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2F0" w:rsidRDefault="0047087D">
    <w:pPr>
      <w:pStyle w:val="aa"/>
      <w:jc w:val="right"/>
    </w:pPr>
    <w:r>
      <w:fldChar w:fldCharType="begin"/>
    </w:r>
    <w:r>
      <w:instrText>PAGE</w:instrText>
    </w:r>
    <w:r>
      <w:fldChar w:fldCharType="separate"/>
    </w:r>
    <w:r w:rsidR="0008120E">
      <w:rPr>
        <w:noProof/>
      </w:rPr>
      <w:t>1</w:t>
    </w:r>
    <w:r>
      <w:fldChar w:fldCharType="end"/>
    </w:r>
  </w:p>
  <w:p w:rsidR="00B162F0" w:rsidRDefault="00B162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B08" w:rsidRDefault="003D1B08">
      <w:pPr>
        <w:spacing w:after="0" w:line="240" w:lineRule="auto"/>
      </w:pPr>
      <w:r>
        <w:separator/>
      </w:r>
    </w:p>
  </w:footnote>
  <w:footnote w:type="continuationSeparator" w:id="0">
    <w:p w:rsidR="003D1B08" w:rsidRDefault="003D1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328"/>
    <w:multiLevelType w:val="hybridMultilevel"/>
    <w:tmpl w:val="69206C08"/>
    <w:lvl w:ilvl="0" w:tplc="36C46CB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5E4A29"/>
    <w:multiLevelType w:val="multilevel"/>
    <w:tmpl w:val="A14C5784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215036D1"/>
    <w:multiLevelType w:val="multilevel"/>
    <w:tmpl w:val="D0387464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30240"/>
    <w:multiLevelType w:val="multilevel"/>
    <w:tmpl w:val="F334B54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0347C"/>
    <w:multiLevelType w:val="multilevel"/>
    <w:tmpl w:val="48F2D6AA"/>
    <w:lvl w:ilvl="0">
      <w:start w:val="10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5A25FF"/>
    <w:multiLevelType w:val="multilevel"/>
    <w:tmpl w:val="A60A6C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2B2E4B7E"/>
    <w:multiLevelType w:val="multilevel"/>
    <w:tmpl w:val="59B629E0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2D4639D"/>
    <w:multiLevelType w:val="multilevel"/>
    <w:tmpl w:val="B5BEEFDA"/>
    <w:lvl w:ilvl="0">
      <w:start w:val="1"/>
      <w:numFmt w:val="decimal"/>
      <w:lvlText w:val="3.%1."/>
      <w:lvlJc w:val="left"/>
      <w:pPr>
        <w:ind w:left="108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DB7589"/>
    <w:multiLevelType w:val="multilevel"/>
    <w:tmpl w:val="D304E7A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>
      <w:start w:val="1"/>
      <w:numFmt w:val="decimal"/>
      <w:lvlText w:val="6.%2."/>
      <w:lvlJc w:val="left"/>
      <w:pPr>
        <w:tabs>
          <w:tab w:val="num" w:pos="465"/>
        </w:tabs>
        <w:ind w:left="465" w:hanging="465"/>
      </w:pPr>
      <w:rPr>
        <w:rFonts w:ascii="Times New Roman" w:hAnsi="Times New Roman" w:cs="Times New Roman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>
    <w:nsid w:val="776937C2"/>
    <w:multiLevelType w:val="multilevel"/>
    <w:tmpl w:val="B442B494"/>
    <w:lvl w:ilvl="0">
      <w:start w:val="1"/>
      <w:numFmt w:val="decimal"/>
      <w:lvlText w:val="4.%1."/>
      <w:lvlJc w:val="left"/>
      <w:pPr>
        <w:ind w:left="502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EC92EC3"/>
    <w:multiLevelType w:val="hybridMultilevel"/>
    <w:tmpl w:val="329611FA"/>
    <w:lvl w:ilvl="0" w:tplc="A9F484C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F0"/>
    <w:rsid w:val="00022E8A"/>
    <w:rsid w:val="0008120E"/>
    <w:rsid w:val="00311390"/>
    <w:rsid w:val="003B248B"/>
    <w:rsid w:val="003D1B08"/>
    <w:rsid w:val="0047087D"/>
    <w:rsid w:val="00585843"/>
    <w:rsid w:val="007B4486"/>
    <w:rsid w:val="00AA47C0"/>
    <w:rsid w:val="00B076A7"/>
    <w:rsid w:val="00B162F0"/>
    <w:rsid w:val="00C50D78"/>
    <w:rsid w:val="00C62D71"/>
    <w:rsid w:val="00D65DDA"/>
    <w:rsid w:val="00DD2C4F"/>
    <w:rsid w:val="00F77F80"/>
    <w:rsid w:val="00FC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96057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Интернет-ссылка"/>
    <w:rsid w:val="00736677"/>
    <w:rPr>
      <w:color w:val="0000FF"/>
      <w:u w:val="single"/>
    </w:rPr>
  </w:style>
  <w:style w:type="character" w:customStyle="1" w:styleId="a4">
    <w:name w:val="Основной текст Знак"/>
    <w:basedOn w:val="a0"/>
    <w:semiHidden/>
    <w:qFormat/>
    <w:rsid w:val="007448A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sz w:val="24"/>
    </w:rPr>
  </w:style>
  <w:style w:type="character" w:customStyle="1" w:styleId="ListLabel3">
    <w:name w:val="ListLabel 3"/>
    <w:qFormat/>
    <w:rPr>
      <w:rFonts w:eastAsia="Times New Roman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eastAsia="Times New Roman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rFonts w:eastAsia="Times New Roman"/>
    </w:rPr>
  </w:style>
  <w:style w:type="character" w:customStyle="1" w:styleId="ListLabel8">
    <w:name w:val="ListLabel 8"/>
    <w:qFormat/>
    <w:rPr>
      <w:rFonts w:eastAsia="Times New Roman"/>
    </w:rPr>
  </w:style>
  <w:style w:type="character" w:customStyle="1" w:styleId="ListLabel9">
    <w:name w:val="ListLabel 9"/>
    <w:qFormat/>
    <w:rPr>
      <w:rFonts w:eastAsia="Times New Roman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rFonts w:ascii="Times New Roman" w:hAnsi="Times New Roman" w:cs="Times New Roman"/>
      <w:b w:val="0"/>
      <w:sz w:val="24"/>
    </w:rPr>
  </w:style>
  <w:style w:type="character" w:customStyle="1" w:styleId="ListLabel13">
    <w:name w:val="ListLabel 13"/>
    <w:qFormat/>
    <w:rPr>
      <w:rFonts w:ascii="Times New Roman" w:hAnsi="Times New Roman" w:cs="Times New Roman"/>
      <w:b w:val="0"/>
      <w:sz w:val="24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ascii="Times New Roman" w:hAnsi="Times New Roman" w:cs="Times New Roman"/>
      <w:b w:val="0"/>
      <w:sz w:val="24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eastAsia="Times New Roman" w:cs="Times New Roman"/>
    </w:rPr>
  </w:style>
  <w:style w:type="character" w:customStyle="1" w:styleId="ListLabel26">
    <w:name w:val="ListLabel 26"/>
    <w:qFormat/>
    <w:rPr>
      <w:rFonts w:ascii="Times New Roman" w:eastAsia="Times New Roman" w:hAnsi="Times New Roman" w:cs="Times New Roman"/>
      <w:b/>
      <w:color w:val="000000" w:themeColor="text1"/>
      <w:sz w:val="24"/>
      <w:szCs w:val="24"/>
      <w:u w:val="single"/>
      <w:shd w:val="clear" w:color="auto" w:fill="FFFFFF"/>
      <w:lang w:eastAsia="ru-RU"/>
    </w:rPr>
  </w:style>
  <w:style w:type="character" w:customStyle="1" w:styleId="ListLabel27">
    <w:name w:val="ListLabel 27"/>
    <w:qFormat/>
    <w:rPr>
      <w:rFonts w:ascii="Times New Roman" w:eastAsia="Times New Roman" w:hAnsi="Times New Roman" w:cs="Times New Roman"/>
      <w:color w:val="000000"/>
      <w:sz w:val="24"/>
      <w:szCs w:val="20"/>
      <w:u w:val="single"/>
      <w:lang w:val="en-US" w:eastAsia="ar-SA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color w:val="000000"/>
      <w:sz w:val="24"/>
      <w:szCs w:val="20"/>
      <w:u w:val="single"/>
      <w:lang w:eastAsia="ar-SA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color w:val="000000"/>
      <w:sz w:val="24"/>
      <w:szCs w:val="24"/>
      <w:u w:val="single"/>
      <w:shd w:val="clear" w:color="auto" w:fill="FFFFFF"/>
      <w:lang w:val="en-US" w:eastAsia="ar-SA"/>
    </w:rPr>
  </w:style>
  <w:style w:type="character" w:customStyle="1" w:styleId="ListLabel30">
    <w:name w:val="ListLabel 30"/>
    <w:qFormat/>
    <w:rPr>
      <w:rFonts w:ascii="Times New Roman" w:eastAsia="Times New Roman" w:hAnsi="Times New Roman" w:cs="Times New Roman"/>
      <w:color w:val="000000"/>
      <w:sz w:val="24"/>
      <w:szCs w:val="24"/>
      <w:u w:val="single"/>
      <w:shd w:val="clear" w:color="auto" w:fill="FFFFFF"/>
      <w:lang w:eastAsia="ar-SA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semiHidden/>
    <w:rsid w:val="007448A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footer"/>
    <w:basedOn w:val="a"/>
    <w:uiPriority w:val="99"/>
    <w:rsid w:val="0096057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B501E"/>
    <w:pPr>
      <w:ind w:left="720"/>
      <w:contextualSpacing/>
    </w:pPr>
  </w:style>
  <w:style w:type="paragraph" w:customStyle="1" w:styleId="ConsPlusNormal">
    <w:name w:val="ConsPlusNormal"/>
    <w:qFormat/>
    <w:rsid w:val="0073667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0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C50D78"/>
    <w:rPr>
      <w:color w:val="0000FF"/>
      <w:u w:val="single"/>
    </w:rPr>
  </w:style>
  <w:style w:type="paragraph" w:customStyle="1" w:styleId="msonormalmrcssattr">
    <w:name w:val="msonormal_mr_css_attr"/>
    <w:basedOn w:val="a"/>
    <w:rsid w:val="007B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96057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Интернет-ссылка"/>
    <w:rsid w:val="00736677"/>
    <w:rPr>
      <w:color w:val="0000FF"/>
      <w:u w:val="single"/>
    </w:rPr>
  </w:style>
  <w:style w:type="character" w:customStyle="1" w:styleId="a4">
    <w:name w:val="Основной текст Знак"/>
    <w:basedOn w:val="a0"/>
    <w:semiHidden/>
    <w:qFormat/>
    <w:rsid w:val="007448A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sz w:val="24"/>
    </w:rPr>
  </w:style>
  <w:style w:type="character" w:customStyle="1" w:styleId="ListLabel3">
    <w:name w:val="ListLabel 3"/>
    <w:qFormat/>
    <w:rPr>
      <w:rFonts w:eastAsia="Times New Roman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eastAsia="Times New Roman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rFonts w:eastAsia="Times New Roman"/>
    </w:rPr>
  </w:style>
  <w:style w:type="character" w:customStyle="1" w:styleId="ListLabel8">
    <w:name w:val="ListLabel 8"/>
    <w:qFormat/>
    <w:rPr>
      <w:rFonts w:eastAsia="Times New Roman"/>
    </w:rPr>
  </w:style>
  <w:style w:type="character" w:customStyle="1" w:styleId="ListLabel9">
    <w:name w:val="ListLabel 9"/>
    <w:qFormat/>
    <w:rPr>
      <w:rFonts w:eastAsia="Times New Roman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rFonts w:ascii="Times New Roman" w:hAnsi="Times New Roman" w:cs="Times New Roman"/>
      <w:b w:val="0"/>
      <w:sz w:val="24"/>
    </w:rPr>
  </w:style>
  <w:style w:type="character" w:customStyle="1" w:styleId="ListLabel13">
    <w:name w:val="ListLabel 13"/>
    <w:qFormat/>
    <w:rPr>
      <w:rFonts w:ascii="Times New Roman" w:hAnsi="Times New Roman" w:cs="Times New Roman"/>
      <w:b w:val="0"/>
      <w:sz w:val="24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ascii="Times New Roman" w:hAnsi="Times New Roman" w:cs="Times New Roman"/>
      <w:b w:val="0"/>
      <w:sz w:val="24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eastAsia="Times New Roman" w:cs="Times New Roman"/>
    </w:rPr>
  </w:style>
  <w:style w:type="character" w:customStyle="1" w:styleId="ListLabel26">
    <w:name w:val="ListLabel 26"/>
    <w:qFormat/>
    <w:rPr>
      <w:rFonts w:ascii="Times New Roman" w:eastAsia="Times New Roman" w:hAnsi="Times New Roman" w:cs="Times New Roman"/>
      <w:b/>
      <w:color w:val="000000" w:themeColor="text1"/>
      <w:sz w:val="24"/>
      <w:szCs w:val="24"/>
      <w:u w:val="single"/>
      <w:shd w:val="clear" w:color="auto" w:fill="FFFFFF"/>
      <w:lang w:eastAsia="ru-RU"/>
    </w:rPr>
  </w:style>
  <w:style w:type="character" w:customStyle="1" w:styleId="ListLabel27">
    <w:name w:val="ListLabel 27"/>
    <w:qFormat/>
    <w:rPr>
      <w:rFonts w:ascii="Times New Roman" w:eastAsia="Times New Roman" w:hAnsi="Times New Roman" w:cs="Times New Roman"/>
      <w:color w:val="000000"/>
      <w:sz w:val="24"/>
      <w:szCs w:val="20"/>
      <w:u w:val="single"/>
      <w:lang w:val="en-US" w:eastAsia="ar-SA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color w:val="000000"/>
      <w:sz w:val="24"/>
      <w:szCs w:val="20"/>
      <w:u w:val="single"/>
      <w:lang w:eastAsia="ar-SA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color w:val="000000"/>
      <w:sz w:val="24"/>
      <w:szCs w:val="24"/>
      <w:u w:val="single"/>
      <w:shd w:val="clear" w:color="auto" w:fill="FFFFFF"/>
      <w:lang w:val="en-US" w:eastAsia="ar-SA"/>
    </w:rPr>
  </w:style>
  <w:style w:type="character" w:customStyle="1" w:styleId="ListLabel30">
    <w:name w:val="ListLabel 30"/>
    <w:qFormat/>
    <w:rPr>
      <w:rFonts w:ascii="Times New Roman" w:eastAsia="Times New Roman" w:hAnsi="Times New Roman" w:cs="Times New Roman"/>
      <w:color w:val="000000"/>
      <w:sz w:val="24"/>
      <w:szCs w:val="24"/>
      <w:u w:val="single"/>
      <w:shd w:val="clear" w:color="auto" w:fill="FFFFFF"/>
      <w:lang w:eastAsia="ar-SA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semiHidden/>
    <w:rsid w:val="007448A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footer"/>
    <w:basedOn w:val="a"/>
    <w:uiPriority w:val="99"/>
    <w:rsid w:val="0096057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B501E"/>
    <w:pPr>
      <w:ind w:left="720"/>
      <w:contextualSpacing/>
    </w:pPr>
  </w:style>
  <w:style w:type="paragraph" w:customStyle="1" w:styleId="ConsPlusNormal">
    <w:name w:val="ConsPlusNormal"/>
    <w:qFormat/>
    <w:rsid w:val="0073667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0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C50D78"/>
    <w:rPr>
      <w:color w:val="0000FF"/>
      <w:u w:val="single"/>
    </w:rPr>
  </w:style>
  <w:style w:type="paragraph" w:customStyle="1" w:styleId="msonormalmrcssattr">
    <w:name w:val="msonormal_mr_css_attr"/>
    <w:basedOn w:val="a"/>
    <w:rsid w:val="007B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1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yanova@magpu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dcterms:created xsi:type="dcterms:W3CDTF">2020-08-13T06:52:00Z</dcterms:created>
  <dcterms:modified xsi:type="dcterms:W3CDTF">2020-08-13T06:52:00Z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